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DE66" w14:textId="77777777" w:rsidR="0059557A" w:rsidRDefault="000B206C" w:rsidP="000B206C">
      <w:pPr>
        <w:jc w:val="center"/>
      </w:pPr>
      <w:r>
        <w:rPr>
          <w:noProof/>
          <w:lang w:eastAsia="ru-RU"/>
        </w:rPr>
        <w:drawing>
          <wp:inline distT="0" distB="0" distL="0" distR="0" wp14:anchorId="06A07967" wp14:editId="555E27A1">
            <wp:extent cx="3481754" cy="2176639"/>
            <wp:effectExtent l="0" t="0" r="4445" b="0"/>
            <wp:docPr id="1" name="Рисунок 1" descr="http://www.msmsu.ru/upload/iblock/3ab/3ab5e2d8f0c8c81c3ffd3ab3f83da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su.ru/upload/iblock/3ab/3ab5e2d8f0c8c81c3ffd3ab3f83da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17" cy="21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CC57" w14:textId="77777777" w:rsidR="000B206C" w:rsidRDefault="000B206C" w:rsidP="000B206C">
      <w:pPr>
        <w:jc w:val="center"/>
      </w:pPr>
    </w:p>
    <w:p w14:paraId="03FB04EB" w14:textId="77777777" w:rsidR="000B206C" w:rsidRPr="00295460" w:rsidRDefault="006E7814" w:rsidP="000B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11 по 13 февраля 2019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Москве, в МВЦ «Крокус Экспо» пройдёт XV</w:t>
      </w:r>
      <w:r w:rsidR="00487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стоматол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огический форум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Ревю 2019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форума предусмотрены конференции и круглые столы по актуальным вопросам последипломного образования, семинары и мастер-классы для практических врачей. Научная часть программы будет представлена тематическими симпозиумами.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Планируется издание сборника материалов Форума.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д</w:t>
      </w:r>
      <w:bookmarkStart w:id="0" w:name="_GoBack"/>
      <w:bookmarkEnd w:id="0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публикации в сборнике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направлять с 1 октября 2018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31 </w:t>
      </w:r>
      <w:r w:rsidR="00DD4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Клиновской</w:t>
      </w:r>
      <w:proofErr w:type="spellEnd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Сергеевне в электронном виде по адресу электронной почты: </w:t>
      </w:r>
      <w:hyperlink r:id="rId6" w:history="1">
        <w:r w:rsidR="000B206C" w:rsidRPr="00295460">
          <w:rPr>
            <w:rFonts w:ascii="Times New Roman" w:eastAsia="Times New Roman" w:hAnsi="Times New Roman" w:cs="Times New Roman"/>
            <w:color w:val="2B57A8"/>
            <w:sz w:val="28"/>
            <w:szCs w:val="28"/>
            <w:u w:val="single"/>
            <w:lang w:eastAsia="ru-RU"/>
          </w:rPr>
          <w:t>klinskaya@inbox.ru</w:t>
        </w:r>
      </w:hyperlink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«ДЛЯ ДЕНТАЛ-РЕВЮ 2019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Вы можете обратиться по телефону: 8 (926) 996 34 95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 к оформлению материалов: объём от 3-х (не менее) до 5 страниц (не более), шрифт –</w:t>
      </w:r>
      <w:proofErr w:type="spellStart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New </w:t>
      </w:r>
      <w:proofErr w:type="spellStart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t>; 1,5 интервал; без рисунков, графиков и таблиц. Материал должен содержать следующие разделы: введение (без указания этого раздела), цель исследования, материалы и методы, результаты и выводы (с указанием разделов), литература (не более 10 источников). Указываются сначала инициалы, затем фамилии авторов (не более 3-х соавторов), полное название организации из которой направлен материал. </w:t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06C" w:rsidRPr="0029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Оргкомитет Форума</w:t>
      </w:r>
    </w:p>
    <w:p w14:paraId="4FF860A5" w14:textId="77777777" w:rsidR="000B206C" w:rsidRPr="00295460" w:rsidRDefault="000B206C" w:rsidP="000B2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06C" w:rsidRPr="00295460" w:rsidSect="000C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79F6"/>
    <w:multiLevelType w:val="multilevel"/>
    <w:tmpl w:val="68F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06C"/>
    <w:rsid w:val="000B206C"/>
    <w:rsid w:val="000C761C"/>
    <w:rsid w:val="00295460"/>
    <w:rsid w:val="0048707A"/>
    <w:rsid w:val="0059557A"/>
    <w:rsid w:val="006E7814"/>
    <w:rsid w:val="009371AE"/>
    <w:rsid w:val="00D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6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31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3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linskaya@inbo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1097</Characters>
  <Application>Microsoft Macintosh Word</Application>
  <DocSecurity>0</DocSecurity>
  <Lines>9</Lines>
  <Paragraphs>2</Paragraphs>
  <ScaleCrop>false</ScaleCrop>
  <Company>Hewlett-Packard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Петр Митрошенков</cp:lastModifiedBy>
  <cp:revision>7</cp:revision>
  <dcterms:created xsi:type="dcterms:W3CDTF">2017-11-10T11:33:00Z</dcterms:created>
  <dcterms:modified xsi:type="dcterms:W3CDTF">2018-10-16T20:42:00Z</dcterms:modified>
</cp:coreProperties>
</file>